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DE" w:rsidRPr="00117369" w:rsidRDefault="00C328DE" w:rsidP="00117369">
      <w:pPr>
        <w:spacing w:after="0"/>
        <w:jc w:val="center"/>
        <w:rPr>
          <w:rFonts w:ascii="Times New Roman" w:hAnsi="Times New Roman" w:cs="Times New Roman"/>
          <w:sz w:val="20"/>
          <w:szCs w:val="20"/>
        </w:rPr>
      </w:pPr>
      <w:bookmarkStart w:id="0" w:name="_GoBack"/>
      <w:bookmarkEnd w:id="0"/>
      <w:r w:rsidRPr="00117369">
        <w:rPr>
          <w:rFonts w:ascii="Times New Roman" w:hAnsi="Times New Roman" w:cs="Times New Roman"/>
          <w:b/>
          <w:i/>
          <w:sz w:val="20"/>
          <w:szCs w:val="20"/>
        </w:rPr>
        <w:t>Nota</w:t>
      </w:r>
      <w:r w:rsidRPr="00117369">
        <w:rPr>
          <w:rFonts w:ascii="Times New Roman" w:hAnsi="Times New Roman" w:cs="Times New Roman"/>
          <w:i/>
          <w:sz w:val="20"/>
          <w:szCs w:val="20"/>
        </w:rPr>
        <w:t> </w:t>
      </w:r>
      <w:r w:rsidRPr="00117369">
        <w:rPr>
          <w:rFonts w:ascii="Times New Roman" w:hAnsi="Times New Roman" w:cs="Times New Roman"/>
          <w:sz w:val="20"/>
          <w:szCs w:val="20"/>
        </w:rPr>
        <w:t xml:space="preserve">: </w:t>
      </w:r>
      <w:r w:rsidRPr="00117369">
        <w:rPr>
          <w:rStyle w:val="Consignes"/>
          <w:rFonts w:ascii="Times New Roman" w:hAnsi="Times New Roman" w:cs="Times New Roman"/>
          <w:szCs w:val="20"/>
        </w:rPr>
        <w:t xml:space="preserve">ce document a été émis et est géré par </w:t>
      </w:r>
      <w:bookmarkStart w:id="1" w:name="VDOCS3_80001"/>
      <w:r w:rsidR="00457844" w:rsidRPr="00457844">
        <w:rPr>
          <w:rStyle w:val="Consignes"/>
          <w:rFonts w:ascii="Times New Roman" w:hAnsi="Times New Roman" w:cs="Times New Roman"/>
          <w:szCs w:val="20"/>
        </w:rPr>
        <w:t>DRC</w:t>
      </w:r>
      <w:bookmarkEnd w:id="1"/>
      <w:r w:rsidRPr="00117369">
        <w:rPr>
          <w:rStyle w:val="Consignes"/>
          <w:rFonts w:ascii="Times New Roman" w:hAnsi="Times New Roman" w:cs="Times New Roman"/>
          <w:szCs w:val="20"/>
        </w:rPr>
        <w:t xml:space="preserve">/ </w:t>
      </w:r>
      <w:bookmarkStart w:id="2" w:name="VDOCS4_80005"/>
      <w:r w:rsidR="00457844" w:rsidRPr="00457844">
        <w:rPr>
          <w:rStyle w:val="Consignes"/>
          <w:rFonts w:ascii="Times New Roman" w:hAnsi="Times New Roman" w:cs="Times New Roman"/>
          <w:szCs w:val="20"/>
        </w:rPr>
        <w:t>CARA</w:t>
      </w:r>
      <w:bookmarkEnd w:id="2"/>
      <w:r w:rsidRPr="00117369">
        <w:rPr>
          <w:rStyle w:val="Consignes"/>
          <w:rFonts w:ascii="Times New Roman" w:hAnsi="Times New Roman" w:cs="Times New Roman"/>
          <w:szCs w:val="20"/>
        </w:rPr>
        <w:t xml:space="preserve"> / </w:t>
      </w:r>
      <w:bookmarkStart w:id="3" w:name="VDOCS5_80008"/>
      <w:r w:rsidR="00457844" w:rsidRPr="00457844">
        <w:rPr>
          <w:rStyle w:val="Consignes"/>
          <w:rFonts w:ascii="Times New Roman" w:hAnsi="Times New Roman" w:cs="Times New Roman"/>
          <w:szCs w:val="20"/>
        </w:rPr>
        <w:t>MILI</w:t>
      </w:r>
      <w:bookmarkEnd w:id="3"/>
    </w:p>
    <w:p w:rsidR="00FE3CCC" w:rsidRPr="0025126A" w:rsidRDefault="00FE3CCC" w:rsidP="00FE3CCC">
      <w:pPr>
        <w:rPr>
          <w:rFonts w:ascii="Trebuchet MS" w:eastAsia="Times New Roman" w:hAnsi="Trebuchet MS"/>
          <w:color w:val="FF0000"/>
          <w:szCs w:val="20"/>
        </w:rPr>
      </w:pPr>
      <w:r>
        <w:rPr>
          <w:rFonts w:ascii="Trebuchet MS" w:eastAsia="Times New Roman" w:hAnsi="Trebuchet MS"/>
          <w:color w:val="FF0000"/>
          <w:szCs w:val="20"/>
        </w:rPr>
        <w:t>(</w:t>
      </w:r>
      <w:r w:rsidRPr="0025126A">
        <w:rPr>
          <w:rFonts w:ascii="Trebuchet MS" w:eastAsia="Times New Roman" w:hAnsi="Trebuchet MS"/>
          <w:color w:val="FF0000"/>
          <w:szCs w:val="20"/>
        </w:rPr>
        <w:t>A établir sur papier à lettre à en tête du client)</w:t>
      </w:r>
    </w:p>
    <w:p w:rsidR="00FE3CCC" w:rsidRPr="00FE3CCC" w:rsidRDefault="00FE3CCC" w:rsidP="00FE3CCC">
      <w:pPr>
        <w:spacing w:after="0"/>
        <w:ind w:left="5387"/>
        <w:rPr>
          <w:rFonts w:ascii="Trebuchet MS" w:eastAsia="Times New Roman" w:hAnsi="Trebuchet MS"/>
          <w:b/>
          <w:sz w:val="18"/>
          <w:szCs w:val="20"/>
        </w:rPr>
      </w:pPr>
      <w:r w:rsidRPr="00FE3CCC">
        <w:rPr>
          <w:rFonts w:ascii="Trebuchet MS" w:eastAsia="Times New Roman" w:hAnsi="Trebuchet MS"/>
          <w:b/>
          <w:sz w:val="18"/>
          <w:szCs w:val="20"/>
        </w:rPr>
        <w:t>INERIS</w:t>
      </w:r>
    </w:p>
    <w:p w:rsidR="00FE3CCC" w:rsidRPr="00FE3CCC" w:rsidRDefault="00FE3CCC" w:rsidP="00FE3CCC">
      <w:pPr>
        <w:spacing w:after="0"/>
        <w:ind w:left="5387"/>
        <w:rPr>
          <w:rFonts w:ascii="Trebuchet MS" w:eastAsia="Times New Roman" w:hAnsi="Trebuchet MS"/>
          <w:b/>
          <w:sz w:val="18"/>
          <w:szCs w:val="20"/>
        </w:rPr>
      </w:pPr>
      <w:r w:rsidRPr="00FE3CCC">
        <w:rPr>
          <w:rFonts w:ascii="Trebuchet MS" w:eastAsia="Times New Roman" w:hAnsi="Trebuchet MS"/>
          <w:b/>
          <w:sz w:val="18"/>
          <w:szCs w:val="20"/>
        </w:rPr>
        <w:t>Direction des Risques Chroniques</w:t>
      </w:r>
    </w:p>
    <w:p w:rsidR="00FE3CCC" w:rsidRPr="00FE3CCC" w:rsidRDefault="00FE3CCC" w:rsidP="00FE3CCC">
      <w:pPr>
        <w:spacing w:after="0"/>
        <w:ind w:left="5387"/>
        <w:rPr>
          <w:rFonts w:ascii="Trebuchet MS" w:eastAsia="Times New Roman" w:hAnsi="Trebuchet MS"/>
          <w:b/>
          <w:sz w:val="18"/>
          <w:szCs w:val="20"/>
        </w:rPr>
      </w:pPr>
      <w:r w:rsidRPr="00FE3CCC">
        <w:rPr>
          <w:rFonts w:ascii="Trebuchet MS" w:eastAsia="Times New Roman" w:hAnsi="Trebuchet MS"/>
          <w:b/>
          <w:sz w:val="18"/>
          <w:szCs w:val="20"/>
        </w:rPr>
        <w:t xml:space="preserve">Parc </w:t>
      </w:r>
      <w:r w:rsidR="00241F71">
        <w:rPr>
          <w:rFonts w:ascii="Trebuchet MS" w:eastAsia="Times New Roman" w:hAnsi="Trebuchet MS"/>
          <w:b/>
          <w:sz w:val="18"/>
          <w:szCs w:val="20"/>
        </w:rPr>
        <w:t xml:space="preserve">Technologique </w:t>
      </w:r>
      <w:r w:rsidRPr="00FE3CCC">
        <w:rPr>
          <w:rFonts w:ascii="Trebuchet MS" w:eastAsia="Times New Roman" w:hAnsi="Trebuchet MS"/>
          <w:b/>
          <w:sz w:val="18"/>
          <w:szCs w:val="20"/>
        </w:rPr>
        <w:t>ALATA</w:t>
      </w:r>
      <w:r>
        <w:rPr>
          <w:rFonts w:ascii="Trebuchet MS" w:eastAsia="Times New Roman" w:hAnsi="Trebuchet MS"/>
          <w:b/>
          <w:sz w:val="18"/>
          <w:szCs w:val="20"/>
        </w:rPr>
        <w:t xml:space="preserve">, </w:t>
      </w:r>
      <w:r w:rsidRPr="00FE3CCC">
        <w:rPr>
          <w:rFonts w:ascii="Trebuchet MS" w:eastAsia="Times New Roman" w:hAnsi="Trebuchet MS"/>
          <w:b/>
          <w:sz w:val="18"/>
          <w:szCs w:val="20"/>
        </w:rPr>
        <w:t>BP 2</w:t>
      </w:r>
    </w:p>
    <w:p w:rsidR="00FE3CCC" w:rsidRPr="00FE3CCC" w:rsidRDefault="00FE3CCC" w:rsidP="00FE3CCC">
      <w:pPr>
        <w:spacing w:after="0"/>
        <w:ind w:left="5387"/>
        <w:rPr>
          <w:rFonts w:ascii="Trebuchet MS" w:eastAsia="Times New Roman" w:hAnsi="Trebuchet MS"/>
          <w:b/>
          <w:sz w:val="18"/>
          <w:szCs w:val="20"/>
        </w:rPr>
      </w:pPr>
      <w:r w:rsidRPr="00FE3CCC">
        <w:rPr>
          <w:rFonts w:ascii="Trebuchet MS" w:eastAsia="Times New Roman" w:hAnsi="Trebuchet MS"/>
          <w:b/>
          <w:sz w:val="18"/>
          <w:szCs w:val="20"/>
        </w:rPr>
        <w:t>F-60550 Verneuil en Halatte</w:t>
      </w:r>
    </w:p>
    <w:p w:rsidR="00FE3CCC" w:rsidRPr="00FE3CCC" w:rsidRDefault="00FE3CCC" w:rsidP="00FE3CCC">
      <w:pPr>
        <w:spacing w:after="0"/>
        <w:ind w:left="5387"/>
        <w:rPr>
          <w:rFonts w:ascii="Trebuchet MS" w:eastAsia="Times New Roman" w:hAnsi="Trebuchet MS"/>
          <w:b/>
          <w:sz w:val="18"/>
          <w:szCs w:val="20"/>
        </w:rPr>
      </w:pPr>
      <w:r w:rsidRPr="00FE3CCC">
        <w:rPr>
          <w:rFonts w:ascii="Trebuchet MS" w:eastAsia="Times New Roman" w:hAnsi="Trebuchet MS"/>
          <w:b/>
          <w:sz w:val="18"/>
          <w:szCs w:val="20"/>
        </w:rPr>
        <w:t>A l’attention de Mme Jessica QUERON</w:t>
      </w:r>
    </w:p>
    <w:p w:rsidR="00FE3CCC" w:rsidRPr="00FE3CCC" w:rsidRDefault="00FE3CCC" w:rsidP="00FE3CCC">
      <w:pPr>
        <w:rPr>
          <w:rFonts w:ascii="Trebuchet MS" w:eastAsia="Times New Roman" w:hAnsi="Trebuchet MS"/>
          <w:sz w:val="18"/>
          <w:szCs w:val="20"/>
        </w:rPr>
      </w:pPr>
    </w:p>
    <w:p w:rsidR="00FE3CCC" w:rsidRPr="00FE3CCC" w:rsidRDefault="00FE3CCC" w:rsidP="00FE3CCC">
      <w:pPr>
        <w:rPr>
          <w:rFonts w:ascii="Trebuchet MS" w:eastAsia="Times New Roman" w:hAnsi="Trebuchet MS"/>
          <w:b/>
          <w:sz w:val="18"/>
          <w:szCs w:val="20"/>
        </w:rPr>
      </w:pPr>
      <w:r w:rsidRPr="00FE3CCC">
        <w:rPr>
          <w:rFonts w:ascii="Trebuchet MS" w:eastAsia="Times New Roman" w:hAnsi="Trebuchet MS"/>
          <w:b/>
          <w:sz w:val="18"/>
          <w:szCs w:val="20"/>
          <w:u w:val="single"/>
        </w:rPr>
        <w:t>Objet</w:t>
      </w:r>
      <w:r w:rsidRPr="00FE3CCC">
        <w:rPr>
          <w:rFonts w:ascii="Trebuchet MS" w:eastAsia="Times New Roman" w:hAnsi="Trebuchet MS"/>
          <w:b/>
          <w:sz w:val="18"/>
          <w:szCs w:val="20"/>
        </w:rPr>
        <w:t> : Demande d’évaluation de conformité</w:t>
      </w:r>
    </w:p>
    <w:p w:rsidR="00FE3CCC" w:rsidRPr="00FE3CCC" w:rsidRDefault="00FE3CCC" w:rsidP="00FE3CCC">
      <w:pPr>
        <w:rPr>
          <w:rFonts w:ascii="Trebuchet MS" w:eastAsia="Times New Roman" w:hAnsi="Trebuchet MS"/>
          <w:sz w:val="18"/>
          <w:szCs w:val="20"/>
        </w:rPr>
      </w:pPr>
    </w:p>
    <w:p w:rsidR="00FE3CCC" w:rsidRPr="00FE3CCC" w:rsidRDefault="00FE3CCC" w:rsidP="00FE3CCC">
      <w:pPr>
        <w:rPr>
          <w:rFonts w:ascii="Trebuchet MS" w:eastAsia="Times New Roman" w:hAnsi="Trebuchet MS"/>
          <w:sz w:val="18"/>
          <w:szCs w:val="20"/>
        </w:rPr>
      </w:pPr>
      <w:r w:rsidRPr="00FE3CCC">
        <w:rPr>
          <w:rFonts w:ascii="Trebuchet MS" w:eastAsia="Times New Roman" w:hAnsi="Trebuchet MS"/>
          <w:sz w:val="18"/>
          <w:szCs w:val="20"/>
        </w:rPr>
        <w:t>Nom et adresse du demandeur (Société et contact) :</w:t>
      </w:r>
    </w:p>
    <w:p w:rsidR="00FE3CCC" w:rsidRPr="00FE3CCC" w:rsidRDefault="00FE3CCC" w:rsidP="00FE3CCC">
      <w:pPr>
        <w:rPr>
          <w:rFonts w:ascii="Trebuchet MS" w:eastAsia="Times New Roman" w:hAnsi="Trebuchet MS"/>
          <w:sz w:val="18"/>
          <w:szCs w:val="20"/>
        </w:rPr>
      </w:pPr>
    </w:p>
    <w:p w:rsidR="00FE3CCC" w:rsidRPr="00FE3CCC" w:rsidRDefault="00FE3CCC" w:rsidP="00FE3CCC">
      <w:pPr>
        <w:rPr>
          <w:rFonts w:ascii="Trebuchet MS" w:eastAsia="Times New Roman" w:hAnsi="Trebuchet MS"/>
          <w:sz w:val="18"/>
          <w:szCs w:val="20"/>
        </w:rPr>
      </w:pPr>
      <w:r w:rsidRPr="00FE3CCC">
        <w:rPr>
          <w:rFonts w:ascii="Trebuchet MS" w:eastAsia="Times New Roman" w:hAnsi="Trebuchet MS"/>
          <w:sz w:val="18"/>
          <w:szCs w:val="20"/>
        </w:rPr>
        <w:t>Nom et adresse du(des) fabricant(s) des kits de mesures indicatives de la qualité de l’air :</w:t>
      </w:r>
    </w:p>
    <w:p w:rsidR="00FE3CCC" w:rsidRPr="00FE3CCC" w:rsidRDefault="00FE3CCC" w:rsidP="00FE3CCC">
      <w:pPr>
        <w:rPr>
          <w:rFonts w:ascii="Trebuchet MS" w:eastAsia="Times New Roman" w:hAnsi="Trebuchet MS"/>
          <w:sz w:val="18"/>
          <w:szCs w:val="20"/>
        </w:rPr>
      </w:pPr>
    </w:p>
    <w:p w:rsidR="00FE3CCC" w:rsidRPr="00FE3CCC" w:rsidRDefault="00FE3CCC" w:rsidP="00FE3CCC">
      <w:pPr>
        <w:rPr>
          <w:rFonts w:ascii="Trebuchet MS" w:eastAsia="Times New Roman" w:hAnsi="Trebuchet MS"/>
          <w:sz w:val="18"/>
          <w:szCs w:val="20"/>
        </w:rPr>
      </w:pPr>
      <w:r w:rsidRPr="00FE3CCC">
        <w:rPr>
          <w:rFonts w:ascii="Trebuchet MS" w:eastAsia="Times New Roman" w:hAnsi="Trebuchet MS"/>
          <w:sz w:val="18"/>
          <w:szCs w:val="20"/>
        </w:rPr>
        <w:t xml:space="preserve">Madame, </w:t>
      </w:r>
    </w:p>
    <w:p w:rsidR="00FE3CCC" w:rsidRPr="00FE3CCC" w:rsidRDefault="00241F71" w:rsidP="00FE3CCC">
      <w:pPr>
        <w:jc w:val="both"/>
        <w:rPr>
          <w:rFonts w:ascii="Trebuchet MS" w:eastAsia="Times New Roman" w:hAnsi="Trebuchet MS"/>
          <w:sz w:val="18"/>
          <w:szCs w:val="20"/>
        </w:rPr>
      </w:pPr>
      <w:r>
        <w:rPr>
          <w:rFonts w:ascii="Trebuchet MS" w:eastAsia="Times New Roman" w:hAnsi="Trebuchet MS"/>
          <w:sz w:val="18"/>
          <w:szCs w:val="20"/>
        </w:rPr>
        <w:t>J’ai demandé</w:t>
      </w:r>
      <w:r w:rsidR="00FE3CCC" w:rsidRPr="00FE3CCC">
        <w:rPr>
          <w:rFonts w:ascii="Trebuchet MS" w:eastAsia="Times New Roman" w:hAnsi="Trebuchet MS"/>
          <w:sz w:val="18"/>
          <w:szCs w:val="20"/>
        </w:rPr>
        <w:t xml:space="preserve"> à l’INERIS, conformément au cahier des charges (référence DSC-16-157193-11660A) relatif à l’évaluation de la conformité des kits de mesures indicatives de la qualité de l’air intérieur dans les établissements recevant des enfants (version en vigueur accessible sur le site internet de l’INERIS) de procéder à une évaluation de la conformité du (des) produit(s) suivants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908"/>
        <w:gridCol w:w="1293"/>
        <w:gridCol w:w="1355"/>
        <w:gridCol w:w="1251"/>
        <w:gridCol w:w="1856"/>
      </w:tblGrid>
      <w:tr w:rsidR="00FE3CCC" w:rsidRPr="00FE3CCC" w:rsidTr="00FE3CCC">
        <w:trPr>
          <w:trHeight w:val="377"/>
        </w:trPr>
        <w:tc>
          <w:tcPr>
            <w:tcW w:w="1488" w:type="dxa"/>
            <w:vAlign w:val="center"/>
          </w:tcPr>
          <w:p w:rsidR="00FE3CCC" w:rsidRPr="00FE3CCC" w:rsidRDefault="00FE3CCC" w:rsidP="006A5805">
            <w:pPr>
              <w:jc w:val="center"/>
              <w:rPr>
                <w:rFonts w:ascii="Trebuchet MS" w:eastAsia="Times New Roman" w:hAnsi="Trebuchet MS"/>
                <w:b/>
                <w:sz w:val="16"/>
                <w:szCs w:val="20"/>
              </w:rPr>
            </w:pPr>
            <w:r w:rsidRPr="00FE3CCC">
              <w:rPr>
                <w:rFonts w:ascii="Trebuchet MS" w:eastAsia="Times New Roman" w:hAnsi="Trebuchet MS"/>
                <w:b/>
                <w:sz w:val="16"/>
                <w:szCs w:val="20"/>
              </w:rPr>
              <w:t>Nom du/des kit(s)</w:t>
            </w:r>
          </w:p>
        </w:tc>
        <w:tc>
          <w:tcPr>
            <w:tcW w:w="1908" w:type="dxa"/>
            <w:vAlign w:val="center"/>
          </w:tcPr>
          <w:p w:rsidR="00FE3CCC" w:rsidRPr="00FE3CCC" w:rsidRDefault="00FE3CCC" w:rsidP="006A5805">
            <w:pPr>
              <w:jc w:val="center"/>
              <w:rPr>
                <w:rFonts w:ascii="Trebuchet MS" w:eastAsia="Times New Roman" w:hAnsi="Trebuchet MS"/>
                <w:b/>
                <w:sz w:val="16"/>
                <w:szCs w:val="20"/>
              </w:rPr>
            </w:pPr>
            <w:r w:rsidRPr="00FE3CCC">
              <w:rPr>
                <w:rFonts w:ascii="Trebuchet MS" w:eastAsia="Times New Roman" w:hAnsi="Trebuchet MS"/>
                <w:b/>
                <w:sz w:val="16"/>
                <w:szCs w:val="20"/>
              </w:rPr>
              <w:t>Références commerciales / Modèle</w:t>
            </w:r>
          </w:p>
        </w:tc>
        <w:tc>
          <w:tcPr>
            <w:tcW w:w="1293" w:type="dxa"/>
            <w:vAlign w:val="center"/>
          </w:tcPr>
          <w:p w:rsidR="00FE3CCC" w:rsidRPr="00FE3CCC" w:rsidRDefault="00FE3CCC" w:rsidP="006A5805">
            <w:pPr>
              <w:jc w:val="center"/>
              <w:rPr>
                <w:rFonts w:ascii="Trebuchet MS" w:eastAsia="Times New Roman" w:hAnsi="Trebuchet MS"/>
                <w:b/>
                <w:sz w:val="16"/>
                <w:szCs w:val="20"/>
              </w:rPr>
            </w:pPr>
            <w:r w:rsidRPr="00FE3CCC">
              <w:rPr>
                <w:rFonts w:ascii="Trebuchet MS" w:eastAsia="Times New Roman" w:hAnsi="Trebuchet MS"/>
                <w:b/>
                <w:sz w:val="16"/>
                <w:szCs w:val="20"/>
              </w:rPr>
              <w:t>Version du kit</w:t>
            </w:r>
          </w:p>
        </w:tc>
        <w:tc>
          <w:tcPr>
            <w:tcW w:w="1355" w:type="dxa"/>
            <w:vAlign w:val="center"/>
          </w:tcPr>
          <w:p w:rsidR="00FE3CCC" w:rsidRPr="00FE3CCC" w:rsidRDefault="00FE3CCC" w:rsidP="006A5805">
            <w:pPr>
              <w:jc w:val="center"/>
              <w:rPr>
                <w:rFonts w:ascii="Trebuchet MS" w:eastAsia="Times New Roman" w:hAnsi="Trebuchet MS"/>
                <w:b/>
                <w:sz w:val="16"/>
                <w:szCs w:val="20"/>
              </w:rPr>
            </w:pPr>
            <w:r w:rsidRPr="00FE3CCC">
              <w:rPr>
                <w:rFonts w:ascii="Trebuchet MS" w:eastAsia="Times New Roman" w:hAnsi="Trebuchet MS"/>
                <w:b/>
                <w:sz w:val="16"/>
                <w:szCs w:val="20"/>
              </w:rPr>
              <w:t>Référence des supports</w:t>
            </w:r>
          </w:p>
        </w:tc>
        <w:tc>
          <w:tcPr>
            <w:tcW w:w="1251" w:type="dxa"/>
            <w:vAlign w:val="center"/>
          </w:tcPr>
          <w:p w:rsidR="00FE3CCC" w:rsidRPr="00FE3CCC" w:rsidRDefault="00FE3CCC" w:rsidP="006A5805">
            <w:pPr>
              <w:jc w:val="center"/>
              <w:rPr>
                <w:rFonts w:ascii="Trebuchet MS" w:eastAsia="Times New Roman" w:hAnsi="Trebuchet MS"/>
                <w:b/>
                <w:sz w:val="16"/>
                <w:szCs w:val="20"/>
              </w:rPr>
            </w:pPr>
            <w:r w:rsidRPr="00FE3CCC">
              <w:rPr>
                <w:rFonts w:ascii="Trebuchet MS" w:eastAsia="Times New Roman" w:hAnsi="Trebuchet MS"/>
                <w:b/>
                <w:sz w:val="16"/>
                <w:szCs w:val="20"/>
              </w:rPr>
              <w:t>N° série</w:t>
            </w:r>
          </w:p>
        </w:tc>
        <w:tc>
          <w:tcPr>
            <w:tcW w:w="1856" w:type="dxa"/>
            <w:vAlign w:val="center"/>
          </w:tcPr>
          <w:p w:rsidR="00FE3CCC" w:rsidRPr="00FE3CCC" w:rsidRDefault="00FE3CCC" w:rsidP="006A5805">
            <w:pPr>
              <w:jc w:val="center"/>
              <w:rPr>
                <w:rFonts w:ascii="Trebuchet MS" w:eastAsia="Times New Roman" w:hAnsi="Trebuchet MS"/>
                <w:b/>
                <w:sz w:val="16"/>
                <w:szCs w:val="20"/>
              </w:rPr>
            </w:pPr>
            <w:r w:rsidRPr="00FE3CCC">
              <w:rPr>
                <w:rFonts w:ascii="Trebuchet MS" w:eastAsia="Times New Roman" w:hAnsi="Trebuchet MS"/>
                <w:b/>
                <w:sz w:val="16"/>
                <w:szCs w:val="20"/>
              </w:rPr>
              <w:t>Laboratoire accrédité</w:t>
            </w:r>
          </w:p>
          <w:p w:rsidR="00FE3CCC" w:rsidRPr="00FE3CCC" w:rsidRDefault="00FE3CCC" w:rsidP="006A5805">
            <w:pPr>
              <w:jc w:val="center"/>
              <w:rPr>
                <w:rFonts w:ascii="Trebuchet MS" w:eastAsia="Times New Roman" w:hAnsi="Trebuchet MS"/>
                <w:b/>
                <w:sz w:val="16"/>
                <w:szCs w:val="20"/>
              </w:rPr>
            </w:pPr>
            <w:r w:rsidRPr="00FE3CCC">
              <w:rPr>
                <w:rFonts w:ascii="Trebuchet MS" w:eastAsia="Times New Roman" w:hAnsi="Trebuchet MS"/>
                <w:b/>
                <w:sz w:val="16"/>
                <w:szCs w:val="20"/>
              </w:rPr>
              <w:t>(oui ou non)</w:t>
            </w:r>
          </w:p>
        </w:tc>
      </w:tr>
      <w:tr w:rsidR="00FE3CCC" w:rsidRPr="00FE3CCC" w:rsidTr="00FE3CCC">
        <w:trPr>
          <w:trHeight w:val="329"/>
        </w:trPr>
        <w:tc>
          <w:tcPr>
            <w:tcW w:w="1488" w:type="dxa"/>
          </w:tcPr>
          <w:p w:rsidR="00FE3CCC" w:rsidRPr="00FE3CCC" w:rsidRDefault="00FE3CCC" w:rsidP="006A5805">
            <w:pPr>
              <w:rPr>
                <w:rFonts w:ascii="Trebuchet MS" w:eastAsia="Times New Roman" w:hAnsi="Trebuchet MS"/>
                <w:sz w:val="18"/>
                <w:szCs w:val="20"/>
              </w:rPr>
            </w:pPr>
          </w:p>
        </w:tc>
        <w:tc>
          <w:tcPr>
            <w:tcW w:w="1908" w:type="dxa"/>
          </w:tcPr>
          <w:p w:rsidR="00FE3CCC" w:rsidRPr="00FE3CCC" w:rsidRDefault="00FE3CCC" w:rsidP="006A5805">
            <w:pPr>
              <w:rPr>
                <w:rFonts w:ascii="Trebuchet MS" w:eastAsia="Times New Roman" w:hAnsi="Trebuchet MS"/>
                <w:sz w:val="18"/>
                <w:szCs w:val="20"/>
              </w:rPr>
            </w:pPr>
          </w:p>
        </w:tc>
        <w:tc>
          <w:tcPr>
            <w:tcW w:w="1293" w:type="dxa"/>
          </w:tcPr>
          <w:p w:rsidR="00FE3CCC" w:rsidRPr="00FE3CCC" w:rsidRDefault="00FE3CCC" w:rsidP="006A5805">
            <w:pPr>
              <w:rPr>
                <w:rFonts w:ascii="Trebuchet MS" w:eastAsia="Times New Roman" w:hAnsi="Trebuchet MS"/>
                <w:sz w:val="18"/>
                <w:szCs w:val="20"/>
              </w:rPr>
            </w:pPr>
          </w:p>
        </w:tc>
        <w:tc>
          <w:tcPr>
            <w:tcW w:w="1355" w:type="dxa"/>
          </w:tcPr>
          <w:p w:rsidR="00FE3CCC" w:rsidRPr="00FE3CCC" w:rsidRDefault="00FE3CCC" w:rsidP="006A5805">
            <w:pPr>
              <w:rPr>
                <w:rFonts w:ascii="Trebuchet MS" w:eastAsia="Times New Roman" w:hAnsi="Trebuchet MS"/>
                <w:sz w:val="18"/>
                <w:szCs w:val="20"/>
              </w:rPr>
            </w:pPr>
          </w:p>
        </w:tc>
        <w:tc>
          <w:tcPr>
            <w:tcW w:w="1251" w:type="dxa"/>
          </w:tcPr>
          <w:p w:rsidR="00FE3CCC" w:rsidRPr="00FE3CCC" w:rsidRDefault="00FE3CCC" w:rsidP="006A5805">
            <w:pPr>
              <w:rPr>
                <w:rFonts w:ascii="Trebuchet MS" w:eastAsia="Times New Roman" w:hAnsi="Trebuchet MS"/>
                <w:sz w:val="18"/>
                <w:szCs w:val="20"/>
              </w:rPr>
            </w:pPr>
          </w:p>
        </w:tc>
        <w:tc>
          <w:tcPr>
            <w:tcW w:w="1856" w:type="dxa"/>
          </w:tcPr>
          <w:p w:rsidR="00FE3CCC" w:rsidRPr="00FE3CCC" w:rsidRDefault="00FE3CCC" w:rsidP="006A5805">
            <w:pPr>
              <w:rPr>
                <w:rFonts w:ascii="Trebuchet MS" w:eastAsia="Times New Roman" w:hAnsi="Trebuchet MS"/>
                <w:sz w:val="18"/>
                <w:szCs w:val="20"/>
              </w:rPr>
            </w:pPr>
          </w:p>
        </w:tc>
      </w:tr>
      <w:tr w:rsidR="00FE3CCC" w:rsidRPr="00FE3CCC" w:rsidTr="00FE3CCC">
        <w:trPr>
          <w:trHeight w:val="278"/>
        </w:trPr>
        <w:tc>
          <w:tcPr>
            <w:tcW w:w="1488" w:type="dxa"/>
          </w:tcPr>
          <w:p w:rsidR="00FE3CCC" w:rsidRPr="00FE3CCC" w:rsidRDefault="00FE3CCC" w:rsidP="006A5805">
            <w:pPr>
              <w:rPr>
                <w:rFonts w:ascii="Trebuchet MS" w:eastAsia="Times New Roman" w:hAnsi="Trebuchet MS"/>
                <w:sz w:val="18"/>
                <w:szCs w:val="20"/>
              </w:rPr>
            </w:pPr>
          </w:p>
        </w:tc>
        <w:tc>
          <w:tcPr>
            <w:tcW w:w="1908" w:type="dxa"/>
          </w:tcPr>
          <w:p w:rsidR="00FE3CCC" w:rsidRPr="00FE3CCC" w:rsidRDefault="00FE3CCC" w:rsidP="006A5805">
            <w:pPr>
              <w:rPr>
                <w:rFonts w:ascii="Trebuchet MS" w:eastAsia="Times New Roman" w:hAnsi="Trebuchet MS"/>
                <w:sz w:val="18"/>
                <w:szCs w:val="20"/>
              </w:rPr>
            </w:pPr>
          </w:p>
        </w:tc>
        <w:tc>
          <w:tcPr>
            <w:tcW w:w="1293" w:type="dxa"/>
          </w:tcPr>
          <w:p w:rsidR="00FE3CCC" w:rsidRPr="00FE3CCC" w:rsidRDefault="00FE3CCC" w:rsidP="006A5805">
            <w:pPr>
              <w:rPr>
                <w:rFonts w:ascii="Trebuchet MS" w:eastAsia="Times New Roman" w:hAnsi="Trebuchet MS"/>
                <w:sz w:val="18"/>
                <w:szCs w:val="20"/>
              </w:rPr>
            </w:pPr>
          </w:p>
        </w:tc>
        <w:tc>
          <w:tcPr>
            <w:tcW w:w="1355" w:type="dxa"/>
          </w:tcPr>
          <w:p w:rsidR="00FE3CCC" w:rsidRPr="00FE3CCC" w:rsidRDefault="00FE3CCC" w:rsidP="006A5805">
            <w:pPr>
              <w:rPr>
                <w:rFonts w:ascii="Trebuchet MS" w:eastAsia="Times New Roman" w:hAnsi="Trebuchet MS"/>
                <w:sz w:val="18"/>
                <w:szCs w:val="20"/>
              </w:rPr>
            </w:pPr>
          </w:p>
        </w:tc>
        <w:tc>
          <w:tcPr>
            <w:tcW w:w="1251" w:type="dxa"/>
          </w:tcPr>
          <w:p w:rsidR="00FE3CCC" w:rsidRPr="00FE3CCC" w:rsidRDefault="00FE3CCC" w:rsidP="006A5805">
            <w:pPr>
              <w:rPr>
                <w:rFonts w:ascii="Trebuchet MS" w:eastAsia="Times New Roman" w:hAnsi="Trebuchet MS"/>
                <w:sz w:val="18"/>
                <w:szCs w:val="20"/>
              </w:rPr>
            </w:pPr>
          </w:p>
        </w:tc>
        <w:tc>
          <w:tcPr>
            <w:tcW w:w="1856" w:type="dxa"/>
          </w:tcPr>
          <w:p w:rsidR="00FE3CCC" w:rsidRPr="00FE3CCC" w:rsidRDefault="00FE3CCC" w:rsidP="006A5805">
            <w:pPr>
              <w:rPr>
                <w:rFonts w:ascii="Trebuchet MS" w:eastAsia="Times New Roman" w:hAnsi="Trebuchet MS"/>
                <w:sz w:val="18"/>
                <w:szCs w:val="20"/>
              </w:rPr>
            </w:pPr>
          </w:p>
        </w:tc>
      </w:tr>
    </w:tbl>
    <w:p w:rsidR="00FE3CCC" w:rsidRPr="00FE3CCC" w:rsidRDefault="00FE3CCC" w:rsidP="00FE3CCC">
      <w:pPr>
        <w:rPr>
          <w:rFonts w:ascii="Trebuchet MS" w:eastAsia="Times New Roman" w:hAnsi="Trebuchet MS"/>
          <w:sz w:val="18"/>
          <w:szCs w:val="20"/>
        </w:rPr>
      </w:pPr>
    </w:p>
    <w:p w:rsidR="00FE3CCC" w:rsidRPr="00FE3CCC" w:rsidRDefault="00FE3CCC" w:rsidP="00FE3CCC">
      <w:pPr>
        <w:jc w:val="both"/>
        <w:rPr>
          <w:rFonts w:ascii="Trebuchet MS" w:eastAsia="Times New Roman" w:hAnsi="Trebuchet MS"/>
          <w:sz w:val="18"/>
          <w:szCs w:val="20"/>
        </w:rPr>
      </w:pPr>
      <w:r w:rsidRPr="00FE3CCC">
        <w:rPr>
          <w:rFonts w:ascii="Trebuchet MS" w:eastAsia="Times New Roman" w:hAnsi="Trebuchet MS"/>
          <w:sz w:val="18"/>
          <w:szCs w:val="20"/>
        </w:rPr>
        <w:t>A cet effet, je déclare connaitre et accepter les termes et exigences du cahier des charges (version en vigueur accessible sur le site internet de l’INERIS).</w:t>
      </w:r>
    </w:p>
    <w:p w:rsidR="00FE3CCC" w:rsidRPr="00FE3CCC" w:rsidRDefault="00FE3CCC" w:rsidP="00FE3CCC">
      <w:pPr>
        <w:jc w:val="both"/>
        <w:rPr>
          <w:rFonts w:ascii="Trebuchet MS" w:eastAsia="Times New Roman" w:hAnsi="Trebuchet MS"/>
          <w:sz w:val="18"/>
          <w:szCs w:val="20"/>
        </w:rPr>
      </w:pPr>
      <w:r w:rsidRPr="00FE3CCC">
        <w:rPr>
          <w:rFonts w:ascii="Trebuchet MS" w:eastAsia="Times New Roman" w:hAnsi="Trebuchet MS"/>
          <w:sz w:val="18"/>
          <w:szCs w:val="20"/>
        </w:rPr>
        <w:t xml:space="preserve">Je m’engage à n’apporter aucune modification portant : </w:t>
      </w:r>
    </w:p>
    <w:p w:rsidR="00FE3CCC" w:rsidRPr="00FE3CCC" w:rsidRDefault="00FE3CCC" w:rsidP="00FE3CCC">
      <w:pPr>
        <w:numPr>
          <w:ilvl w:val="0"/>
          <w:numId w:val="1"/>
        </w:numPr>
        <w:spacing w:after="0" w:line="240" w:lineRule="auto"/>
        <w:jc w:val="both"/>
        <w:rPr>
          <w:rFonts w:ascii="Trebuchet MS" w:eastAsia="Times New Roman" w:hAnsi="Trebuchet MS"/>
          <w:sz w:val="18"/>
          <w:szCs w:val="20"/>
        </w:rPr>
      </w:pPr>
      <w:r w:rsidRPr="00FE3CCC">
        <w:rPr>
          <w:rFonts w:ascii="Trebuchet MS" w:eastAsia="Times New Roman" w:hAnsi="Trebuchet MS"/>
          <w:sz w:val="18"/>
          <w:szCs w:val="20"/>
        </w:rPr>
        <w:t xml:space="preserve">sur la conception de ce(s) produit(s), </w:t>
      </w:r>
    </w:p>
    <w:p w:rsidR="00FE3CCC" w:rsidRPr="00FE3CCC" w:rsidRDefault="00FE3CCC" w:rsidP="00FE3CCC">
      <w:pPr>
        <w:numPr>
          <w:ilvl w:val="0"/>
          <w:numId w:val="1"/>
        </w:numPr>
        <w:spacing w:after="0" w:line="240" w:lineRule="auto"/>
        <w:jc w:val="both"/>
        <w:rPr>
          <w:rFonts w:ascii="Trebuchet MS" w:eastAsia="Times New Roman" w:hAnsi="Trebuchet MS"/>
          <w:sz w:val="18"/>
          <w:szCs w:val="20"/>
        </w:rPr>
      </w:pPr>
      <w:r w:rsidRPr="00FE3CCC">
        <w:rPr>
          <w:rFonts w:ascii="Trebuchet MS" w:eastAsia="Times New Roman" w:hAnsi="Trebuchet MS"/>
          <w:sz w:val="18"/>
          <w:szCs w:val="20"/>
        </w:rPr>
        <w:t>sur leurs conditions de fabrication sans en avertir préalablement l’INERIS.</w:t>
      </w:r>
    </w:p>
    <w:p w:rsidR="00241F71" w:rsidRDefault="00241F71" w:rsidP="00FE3CCC">
      <w:pPr>
        <w:jc w:val="both"/>
        <w:rPr>
          <w:rFonts w:ascii="Trebuchet MS" w:eastAsia="Times New Roman" w:hAnsi="Trebuchet MS"/>
          <w:sz w:val="18"/>
          <w:szCs w:val="20"/>
        </w:rPr>
      </w:pPr>
    </w:p>
    <w:p w:rsidR="00FE3CCC" w:rsidRPr="00FE3CCC" w:rsidRDefault="00FE3CCC" w:rsidP="00FE3CCC">
      <w:pPr>
        <w:jc w:val="both"/>
        <w:rPr>
          <w:rFonts w:ascii="Trebuchet MS" w:eastAsia="Times New Roman" w:hAnsi="Trebuchet MS"/>
          <w:sz w:val="18"/>
          <w:szCs w:val="20"/>
        </w:rPr>
      </w:pPr>
      <w:r w:rsidRPr="00FE3CCC">
        <w:rPr>
          <w:rFonts w:ascii="Trebuchet MS" w:eastAsia="Times New Roman" w:hAnsi="Trebuchet MS"/>
          <w:sz w:val="18"/>
          <w:szCs w:val="20"/>
        </w:rPr>
        <w:t>Je vous prie d’agréer, Madame, l’expression de ma considération distinguée.</w:t>
      </w:r>
    </w:p>
    <w:p w:rsidR="00FE3CCC" w:rsidRDefault="00FE3CCC" w:rsidP="00FE3CCC">
      <w:pPr>
        <w:spacing w:after="0"/>
        <w:rPr>
          <w:rFonts w:ascii="Trebuchet MS" w:eastAsia="Times New Roman" w:hAnsi="Trebuchet MS"/>
          <w:sz w:val="18"/>
          <w:szCs w:val="20"/>
        </w:rPr>
      </w:pPr>
    </w:p>
    <w:p w:rsidR="00FE3CCC" w:rsidRDefault="00FE3CCC" w:rsidP="00FE3CCC">
      <w:pPr>
        <w:spacing w:after="0"/>
        <w:rPr>
          <w:rFonts w:ascii="Trebuchet MS" w:eastAsia="Times New Roman" w:hAnsi="Trebuchet MS"/>
          <w:sz w:val="18"/>
          <w:szCs w:val="20"/>
        </w:rPr>
      </w:pPr>
    </w:p>
    <w:p w:rsidR="00FE3CCC" w:rsidRDefault="00FE3CCC" w:rsidP="00FE3CCC">
      <w:pPr>
        <w:spacing w:after="0"/>
        <w:rPr>
          <w:rFonts w:ascii="Trebuchet MS" w:eastAsia="Times New Roman" w:hAnsi="Trebuchet MS"/>
          <w:sz w:val="18"/>
          <w:szCs w:val="20"/>
        </w:rPr>
      </w:pPr>
    </w:p>
    <w:p w:rsidR="0075389A" w:rsidRPr="00FE3CCC" w:rsidRDefault="00FE3CCC" w:rsidP="00FE3CCC">
      <w:pPr>
        <w:spacing w:after="0"/>
        <w:rPr>
          <w:rStyle w:val="Consignes"/>
          <w:rFonts w:ascii="Times New Roman" w:hAnsi="Times New Roman" w:cs="Times New Roman"/>
          <w:sz w:val="16"/>
          <w:szCs w:val="20"/>
        </w:rPr>
      </w:pPr>
      <w:r w:rsidRPr="00FE3CCC">
        <w:rPr>
          <w:rFonts w:ascii="Trebuchet MS" w:eastAsia="Times New Roman" w:hAnsi="Trebuchet MS"/>
          <w:sz w:val="18"/>
          <w:szCs w:val="20"/>
        </w:rPr>
        <w:t>Date, nom, qualité et signature du demandeur</w:t>
      </w:r>
    </w:p>
    <w:sectPr w:rsidR="0075389A" w:rsidRPr="00FE3CCC" w:rsidSect="006142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487"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80" w:rsidRDefault="00974280" w:rsidP="00C328DE">
      <w:pPr>
        <w:spacing w:after="0" w:line="240" w:lineRule="auto"/>
      </w:pPr>
      <w:r>
        <w:separator/>
      </w:r>
    </w:p>
  </w:endnote>
  <w:endnote w:type="continuationSeparator" w:id="0">
    <w:p w:rsidR="00974280" w:rsidRDefault="00974280" w:rsidP="00C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9C" w:rsidRDefault="002A37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25"/>
      <w:gridCol w:w="1134"/>
      <w:gridCol w:w="3169"/>
    </w:tblGrid>
    <w:tr w:rsidR="00722137" w:rsidTr="00722F6A">
      <w:trPr>
        <w:jc w:val="center"/>
      </w:trPr>
      <w:tc>
        <w:tcPr>
          <w:tcW w:w="9174" w:type="dxa"/>
          <w:gridSpan w:val="4"/>
          <w:vAlign w:val="center"/>
        </w:tcPr>
        <w:p w:rsidR="00722137" w:rsidRDefault="00722137" w:rsidP="00722137">
          <w:pPr>
            <w:pStyle w:val="Pieddepage"/>
            <w:tabs>
              <w:tab w:val="clear" w:pos="4536"/>
              <w:tab w:val="clear" w:pos="9072"/>
            </w:tabs>
            <w:jc w:val="center"/>
          </w:pPr>
          <w:r w:rsidRPr="00C328DE">
            <w:rPr>
              <w:rFonts w:ascii="Times New Roman" w:hAnsi="Times New Roman" w:cs="Times New Roman"/>
              <w:sz w:val="16"/>
            </w:rPr>
            <w:t>Ce document ne peut être communiqué à des tiers sans autorisation écrite du responsable de l’Entité concernée</w:t>
          </w:r>
        </w:p>
      </w:tc>
    </w:tr>
    <w:tr w:rsidR="007B391E" w:rsidTr="00722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46" w:type="dxa"/>
          <w:tcBorders>
            <w:top w:val="nil"/>
            <w:left w:val="nil"/>
            <w:bottom w:val="nil"/>
            <w:right w:val="nil"/>
          </w:tcBorders>
        </w:tcPr>
        <w:p w:rsidR="007B391E" w:rsidRPr="00C328DE" w:rsidRDefault="002A379C" w:rsidP="00722137">
          <w:pPr>
            <w:pStyle w:val="Pieddepage"/>
            <w:tabs>
              <w:tab w:val="clear" w:pos="4536"/>
              <w:tab w:val="clear" w:pos="9072"/>
            </w:tabs>
            <w:ind w:right="-108"/>
            <w:rPr>
              <w:rFonts w:ascii="Times New Roman" w:hAnsi="Times New Roman" w:cs="Times New Roman"/>
            </w:rPr>
          </w:pPr>
          <w:bookmarkStart w:id="5" w:name="VDOCS2_5"/>
          <w:r w:rsidRPr="002A379C">
            <w:rPr>
              <w:sz w:val="16"/>
              <w:szCs w:val="16"/>
              <w:effect w:val="none"/>
            </w:rPr>
            <w:t>IM-1971</w:t>
          </w:r>
          <w:bookmarkEnd w:id="5"/>
          <w:r w:rsidR="007B391E">
            <w:rPr>
              <w:sz w:val="16"/>
              <w:szCs w:val="16"/>
            </w:rPr>
            <w:t>-</w:t>
          </w:r>
          <w:bookmarkStart w:id="6" w:name="VDOCS3_15"/>
          <w:r w:rsidRPr="002A379C">
            <w:rPr>
              <w:sz w:val="16"/>
              <w:szCs w:val="16"/>
              <w:effect w:val="none"/>
            </w:rPr>
            <w:t>AA</w:t>
          </w:r>
          <w:bookmarkEnd w:id="6"/>
        </w:p>
      </w:tc>
      <w:tc>
        <w:tcPr>
          <w:tcW w:w="425" w:type="dxa"/>
          <w:tcBorders>
            <w:top w:val="nil"/>
            <w:left w:val="nil"/>
            <w:bottom w:val="nil"/>
            <w:right w:val="nil"/>
          </w:tcBorders>
        </w:tcPr>
        <w:p w:rsidR="007B391E" w:rsidRPr="00C328DE" w:rsidRDefault="007B391E" w:rsidP="00722137">
          <w:pPr>
            <w:pStyle w:val="Pieddepage"/>
            <w:tabs>
              <w:tab w:val="clear" w:pos="4536"/>
              <w:tab w:val="clear" w:pos="9072"/>
            </w:tabs>
            <w:rPr>
              <w:rFonts w:ascii="Times New Roman" w:hAnsi="Times New Roman" w:cs="Times New Roman"/>
            </w:rPr>
          </w:pPr>
        </w:p>
      </w:tc>
      <w:tc>
        <w:tcPr>
          <w:tcW w:w="4303" w:type="dxa"/>
          <w:gridSpan w:val="2"/>
          <w:tcBorders>
            <w:top w:val="nil"/>
            <w:left w:val="nil"/>
            <w:bottom w:val="nil"/>
            <w:right w:val="nil"/>
          </w:tcBorders>
        </w:tcPr>
        <w:p w:rsidR="007B391E" w:rsidRPr="006142DC" w:rsidRDefault="007B391E" w:rsidP="00722137">
          <w:pPr>
            <w:pStyle w:val="Pieddepage"/>
            <w:tabs>
              <w:tab w:val="clear" w:pos="4536"/>
              <w:tab w:val="clear" w:pos="9072"/>
            </w:tabs>
            <w:ind w:right="84"/>
            <w:jc w:val="right"/>
          </w:pPr>
          <w:r>
            <w:rPr>
              <w:rFonts w:ascii="Times New Roman" w:hAnsi="Times New Roman"/>
              <w:sz w:val="16"/>
            </w:rPr>
            <w:t xml:space="preserve">Mis en application le </w:t>
          </w:r>
          <w:bookmarkStart w:id="7" w:name="VDOCS1_18"/>
          <w:r w:rsidR="002A379C" w:rsidRPr="002A379C">
            <w:rPr>
              <w:rFonts w:ascii="Times New Roman" w:hAnsi="Times New Roman"/>
              <w:sz w:val="16"/>
              <w:effect w:val="none"/>
            </w:rPr>
            <w:t>31/03/2017</w:t>
          </w:r>
          <w:bookmarkEnd w:id="7"/>
          <w:r w:rsidR="00241F71">
            <w:rPr>
              <w:rFonts w:ascii="Times New Roman" w:hAnsi="Times New Roman"/>
              <w:sz w:val="16"/>
            </w:rPr>
            <w:t>31/03/2017</w:t>
          </w:r>
        </w:p>
      </w:tc>
    </w:tr>
    <w:tr w:rsidR="00722137" w:rsidTr="00722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5" w:type="dxa"/>
          <w:gridSpan w:val="3"/>
          <w:tcBorders>
            <w:top w:val="nil"/>
            <w:left w:val="nil"/>
            <w:bottom w:val="nil"/>
            <w:right w:val="nil"/>
          </w:tcBorders>
        </w:tcPr>
        <w:p w:rsidR="00722137" w:rsidRPr="00117369" w:rsidRDefault="00722137" w:rsidP="00722137">
          <w:pPr>
            <w:rPr>
              <w:rFonts w:ascii="Times New Roman" w:hAnsi="Times New Roman" w:cs="Times New Roman"/>
              <w:i/>
              <w:sz w:val="16"/>
              <w:szCs w:val="16"/>
            </w:rPr>
          </w:pPr>
        </w:p>
      </w:tc>
      <w:tc>
        <w:tcPr>
          <w:tcW w:w="3169" w:type="dxa"/>
          <w:tcBorders>
            <w:top w:val="nil"/>
            <w:left w:val="nil"/>
            <w:bottom w:val="nil"/>
            <w:right w:val="nil"/>
          </w:tcBorders>
        </w:tcPr>
        <w:p w:rsidR="00722137" w:rsidRPr="00117369" w:rsidRDefault="00722137" w:rsidP="00722137">
          <w:pPr>
            <w:jc w:val="center"/>
            <w:rPr>
              <w:rFonts w:ascii="Times New Roman" w:hAnsi="Times New Roman" w:cs="Times New Roman"/>
              <w:i/>
              <w:sz w:val="16"/>
              <w:szCs w:val="16"/>
            </w:rPr>
          </w:pPr>
          <w:r w:rsidRPr="00C328DE">
            <w:rPr>
              <w:rFonts w:ascii="Times New Roman" w:hAnsi="Times New Roman" w:cs="Times New Roman"/>
              <w:sz w:val="16"/>
            </w:rPr>
            <w:t>Seule la version électronique fait foi</w:t>
          </w:r>
        </w:p>
      </w:tc>
    </w:tr>
    <w:tr w:rsidR="007B391E" w:rsidTr="00722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174" w:type="dxa"/>
          <w:gridSpan w:val="4"/>
          <w:tcBorders>
            <w:top w:val="nil"/>
            <w:left w:val="nil"/>
            <w:bottom w:val="nil"/>
            <w:right w:val="nil"/>
          </w:tcBorders>
        </w:tcPr>
        <w:p w:rsidR="007B391E" w:rsidRDefault="007B391E" w:rsidP="00722137">
          <w:pPr>
            <w:pStyle w:val="Pieddepage"/>
            <w:tabs>
              <w:tab w:val="clear" w:pos="4536"/>
              <w:tab w:val="clear" w:pos="9072"/>
            </w:tabs>
            <w:jc w:val="center"/>
          </w:pPr>
          <w:r w:rsidRPr="00C328DE">
            <w:rPr>
              <w:rFonts w:ascii="Times New Roman" w:hAnsi="Times New Roman" w:cs="Times New Roman"/>
              <w:sz w:val="16"/>
              <w:szCs w:val="16"/>
            </w:rPr>
            <w:t>Page-</w:t>
          </w:r>
          <w:r w:rsidRPr="00DC3C18">
            <w:rPr>
              <w:sz w:val="16"/>
              <w:szCs w:val="16"/>
            </w:rPr>
            <w:t xml:space="preserve"> </w:t>
          </w:r>
          <w:r w:rsidR="00CF74F1" w:rsidRPr="00DC3C18">
            <w:rPr>
              <w:sz w:val="16"/>
              <w:szCs w:val="16"/>
            </w:rPr>
            <w:fldChar w:fldCharType="begin"/>
          </w:r>
          <w:r w:rsidRPr="00DC3C18">
            <w:rPr>
              <w:sz w:val="16"/>
              <w:szCs w:val="16"/>
            </w:rPr>
            <w:instrText xml:space="preserve">\PAGE </w:instrText>
          </w:r>
          <w:r w:rsidR="00CF74F1" w:rsidRPr="00DC3C18">
            <w:rPr>
              <w:sz w:val="16"/>
              <w:szCs w:val="16"/>
            </w:rPr>
            <w:fldChar w:fldCharType="separate"/>
          </w:r>
          <w:r w:rsidR="00C47CC8">
            <w:rPr>
              <w:noProof/>
              <w:sz w:val="16"/>
              <w:szCs w:val="16"/>
            </w:rPr>
            <w:t>1</w:t>
          </w:r>
          <w:r w:rsidR="00CF74F1" w:rsidRPr="00DC3C18">
            <w:rPr>
              <w:sz w:val="16"/>
              <w:szCs w:val="16"/>
            </w:rPr>
            <w:fldChar w:fldCharType="end"/>
          </w:r>
          <w:r w:rsidRPr="00DC3C18">
            <w:rPr>
              <w:sz w:val="16"/>
              <w:szCs w:val="16"/>
            </w:rPr>
            <w:t xml:space="preserve"> / </w:t>
          </w:r>
          <w:r w:rsidR="00CF74F1" w:rsidRPr="00DC3C18">
            <w:rPr>
              <w:sz w:val="16"/>
              <w:szCs w:val="16"/>
            </w:rPr>
            <w:fldChar w:fldCharType="begin"/>
          </w:r>
          <w:r w:rsidRPr="00DC3C18">
            <w:rPr>
              <w:sz w:val="16"/>
              <w:szCs w:val="16"/>
            </w:rPr>
            <w:instrText xml:space="preserve">NUMPAGES </w:instrText>
          </w:r>
          <w:r w:rsidR="00CF74F1" w:rsidRPr="00DC3C18">
            <w:rPr>
              <w:sz w:val="16"/>
              <w:szCs w:val="16"/>
            </w:rPr>
            <w:fldChar w:fldCharType="separate"/>
          </w:r>
          <w:r w:rsidR="00C47CC8">
            <w:rPr>
              <w:noProof/>
              <w:sz w:val="16"/>
              <w:szCs w:val="16"/>
            </w:rPr>
            <w:t>2</w:t>
          </w:r>
          <w:r w:rsidR="00CF74F1" w:rsidRPr="00DC3C18">
            <w:rPr>
              <w:sz w:val="16"/>
              <w:szCs w:val="16"/>
            </w:rPr>
            <w:fldChar w:fldCharType="end"/>
          </w:r>
        </w:p>
      </w:tc>
    </w:tr>
  </w:tbl>
  <w:p w:rsidR="00C328DE" w:rsidRPr="006142DC" w:rsidRDefault="00C328DE">
    <w:pPr>
      <w:pStyle w:val="Pieddepage"/>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9C" w:rsidRDefault="002A37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80" w:rsidRDefault="00974280" w:rsidP="00C328DE">
      <w:pPr>
        <w:spacing w:after="0" w:line="240" w:lineRule="auto"/>
      </w:pPr>
      <w:r>
        <w:separator/>
      </w:r>
    </w:p>
  </w:footnote>
  <w:footnote w:type="continuationSeparator" w:id="0">
    <w:p w:rsidR="00974280" w:rsidRDefault="00974280" w:rsidP="00C32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9C" w:rsidRDefault="002A37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381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817"/>
      <w:gridCol w:w="7395"/>
      <w:gridCol w:w="4606"/>
    </w:tblGrid>
    <w:tr w:rsidR="00C328DE" w:rsidTr="00C328DE">
      <w:tc>
        <w:tcPr>
          <w:tcW w:w="1817" w:type="dxa"/>
        </w:tcPr>
        <w:p w:rsidR="00C328DE" w:rsidRDefault="00C328DE" w:rsidP="00093284">
          <w:pPr>
            <w:pStyle w:val="Corpsdetexte"/>
            <w:snapToGrid w:val="0"/>
            <w:spacing w:before="480" w:after="480"/>
            <w:jc w:val="center"/>
            <w:rPr>
              <w:rFonts w:ascii="Arial" w:hAnsi="Arial"/>
              <w:b/>
              <w:sz w:val="48"/>
            </w:rPr>
          </w:pPr>
          <w:r>
            <w:rPr>
              <w:rFonts w:ascii="Arial" w:hAnsi="Arial"/>
              <w:b/>
              <w:sz w:val="48"/>
            </w:rPr>
            <w:t>INERIS</w:t>
          </w:r>
        </w:p>
      </w:tc>
      <w:tc>
        <w:tcPr>
          <w:tcW w:w="7395" w:type="dxa"/>
          <w:tcBorders>
            <w:bottom w:val="single" w:sz="4" w:space="0" w:color="auto"/>
            <w:right w:val="nil"/>
          </w:tcBorders>
          <w:vAlign w:val="center"/>
        </w:tcPr>
        <w:p w:rsidR="00C328DE" w:rsidRPr="008539BF" w:rsidRDefault="002A379C" w:rsidP="00093284">
          <w:pPr>
            <w:pStyle w:val="Corpsdetexte"/>
            <w:snapToGrid w:val="0"/>
            <w:spacing w:before="0"/>
            <w:jc w:val="center"/>
            <w:rPr>
              <w:rFonts w:ascii="Arial" w:hAnsi="Arial"/>
              <w:b/>
              <w:smallCaps/>
              <w:sz w:val="48"/>
              <w:szCs w:val="48"/>
            </w:rPr>
          </w:pPr>
          <w:bookmarkStart w:id="4" w:name="VDOCS1_14"/>
          <w:r w:rsidRPr="002A379C">
            <w:rPr>
              <w:rFonts w:ascii="Arial" w:hAnsi="Arial"/>
              <w:b/>
              <w:smallCaps/>
              <w:sz w:val="48"/>
              <w:szCs w:val="48"/>
              <w:effect w:val="none"/>
            </w:rPr>
            <w:t>Formulaire de demande d’évaluation de kits de mesures indicatives de la qualité de l’air intérieur dans les établissements recevant des enfants</w:t>
          </w:r>
          <w:bookmarkEnd w:id="4"/>
        </w:p>
      </w:tc>
      <w:tc>
        <w:tcPr>
          <w:tcW w:w="4606" w:type="dxa"/>
          <w:tcBorders>
            <w:left w:val="nil"/>
            <w:bottom w:val="nil"/>
          </w:tcBorders>
        </w:tcPr>
        <w:p w:rsidR="00C328DE" w:rsidRDefault="00C328DE">
          <w:pPr>
            <w:pStyle w:val="En-tte"/>
          </w:pPr>
        </w:p>
      </w:tc>
    </w:tr>
  </w:tbl>
  <w:p w:rsidR="00C328DE" w:rsidRDefault="00C328DE" w:rsidP="00241F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9C" w:rsidRDefault="002A37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03DBF"/>
    <w:multiLevelType w:val="hybridMultilevel"/>
    <w:tmpl w:val="86FCD656"/>
    <w:lvl w:ilvl="0" w:tplc="12D8560C">
      <w:start w:val="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Footer/>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docVars>
    <w:docVar w:name="SYSIDTEMPLATE" w:val="101"/>
    <w:docVar w:name="SYSIDVERSION" w:val="155550"/>
    <w:docVar w:name="SYSPASSWORD" w:val="0"/>
    <w:docVar w:name="SYSTABNUM" w:val="2"/>
  </w:docVars>
  <w:rsids>
    <w:rsidRoot w:val="0039558A"/>
    <w:rsid w:val="00117369"/>
    <w:rsid w:val="00131607"/>
    <w:rsid w:val="00241F71"/>
    <w:rsid w:val="002A379C"/>
    <w:rsid w:val="00386138"/>
    <w:rsid w:val="0039558A"/>
    <w:rsid w:val="003D74A6"/>
    <w:rsid w:val="00457844"/>
    <w:rsid w:val="006142DC"/>
    <w:rsid w:val="00722137"/>
    <w:rsid w:val="0075389A"/>
    <w:rsid w:val="007B391E"/>
    <w:rsid w:val="008044A1"/>
    <w:rsid w:val="0082030B"/>
    <w:rsid w:val="00940C97"/>
    <w:rsid w:val="00974280"/>
    <w:rsid w:val="00AE18A5"/>
    <w:rsid w:val="00C328DE"/>
    <w:rsid w:val="00C47CC8"/>
    <w:rsid w:val="00CC13F5"/>
    <w:rsid w:val="00CF74F1"/>
    <w:rsid w:val="00D33483"/>
    <w:rsid w:val="00E11791"/>
    <w:rsid w:val="00E958EA"/>
    <w:rsid w:val="00FE3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91097A-A8FC-4F9C-906F-68A0DCB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8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28DE"/>
    <w:pPr>
      <w:tabs>
        <w:tab w:val="center" w:pos="4536"/>
        <w:tab w:val="right" w:pos="9072"/>
      </w:tabs>
      <w:spacing w:after="0" w:line="240" w:lineRule="auto"/>
    </w:pPr>
  </w:style>
  <w:style w:type="character" w:customStyle="1" w:styleId="En-tteCar">
    <w:name w:val="En-tête Car"/>
    <w:basedOn w:val="Policepardfaut"/>
    <w:link w:val="En-tte"/>
    <w:uiPriority w:val="99"/>
    <w:rsid w:val="00C328DE"/>
  </w:style>
  <w:style w:type="paragraph" w:styleId="Pieddepage">
    <w:name w:val="footer"/>
    <w:basedOn w:val="Normal"/>
    <w:link w:val="PieddepageCar"/>
    <w:uiPriority w:val="99"/>
    <w:unhideWhenUsed/>
    <w:rsid w:val="00C328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8DE"/>
  </w:style>
  <w:style w:type="table" w:styleId="Grilledutableau">
    <w:name w:val="Table Grid"/>
    <w:basedOn w:val="TableauNormal"/>
    <w:uiPriority w:val="59"/>
    <w:rsid w:val="00C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1"/>
    <w:semiHidden/>
    <w:rsid w:val="00C328DE"/>
    <w:pPr>
      <w:keepLines/>
      <w:suppressAutoHyphens/>
      <w:spacing w:before="120" w:after="0" w:line="240" w:lineRule="auto"/>
      <w:jc w:val="both"/>
    </w:pPr>
    <w:rPr>
      <w:rFonts w:ascii="Trebuchet MS" w:eastAsia="Times New Roman" w:hAnsi="Trebuchet MS" w:cs="Times New Roman"/>
      <w:szCs w:val="20"/>
    </w:rPr>
  </w:style>
  <w:style w:type="character" w:customStyle="1" w:styleId="CorpsdetexteCar">
    <w:name w:val="Corps de texte Car"/>
    <w:basedOn w:val="Policepardfaut"/>
    <w:uiPriority w:val="99"/>
    <w:semiHidden/>
    <w:rsid w:val="00C328DE"/>
  </w:style>
  <w:style w:type="character" w:customStyle="1" w:styleId="CorpsdetexteCar1">
    <w:name w:val="Corps de texte Car1"/>
    <w:basedOn w:val="Policepardfaut"/>
    <w:link w:val="Corpsdetexte"/>
    <w:semiHidden/>
    <w:rsid w:val="00C328DE"/>
    <w:rPr>
      <w:rFonts w:ascii="Trebuchet MS" w:eastAsia="Times New Roman" w:hAnsi="Trebuchet MS" w:cs="Times New Roman"/>
      <w:szCs w:val="20"/>
    </w:rPr>
  </w:style>
  <w:style w:type="character" w:customStyle="1" w:styleId="Consignes">
    <w:name w:val="Consignes"/>
    <w:basedOn w:val="Policepardfaut"/>
    <w:rsid w:val="00C328D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1218</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vdoc</dc:creator>
  <cp:keywords/>
  <dc:description/>
  <cp:lastModifiedBy>QUERON Jessica</cp:lastModifiedBy>
  <cp:revision>2</cp:revision>
  <dcterms:created xsi:type="dcterms:W3CDTF">2017-03-31T13:41:00Z</dcterms:created>
  <dcterms:modified xsi:type="dcterms:W3CDTF">2017-03-31T13:41:00Z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CheckIn">
    <vt:i4>0</vt:i4>
  </property>
  <property fmtid="{D5CDD505-2E9C-101B-9397-08002B2CF9AE}" pid="3" name="IDVERSION">
    <vt:lpwstr>155550</vt:lpwstr>
  </property>
  <property fmtid="{D5CDD505-2E9C-101B-9397-08002B2CF9AE}" pid="4" name="DATABASENAME">
    <vt:lpwstr>Documents_Qualite_INERIS</vt:lpwstr>
  </property>
  <property fmtid="{D5CDD505-2E9C-101B-9397-08002B2CF9AE}" pid="5" name="HTTPMODE">
    <vt:lpwstr>http://</vt:lpwstr>
  </property>
  <property fmtid="{D5CDD505-2E9C-101B-9397-08002B2CF9AE}" pid="6" name="IIS_SERVERNAME">
    <vt:lpwstr>172.20.4.32</vt:lpwstr>
  </property>
  <property fmtid="{D5CDD505-2E9C-101B-9397-08002B2CF9AE}" pid="7" name="IIS_SERVER">
    <vt:lpwstr>vdoc-qualite.prive.ineris.fr</vt:lpwstr>
  </property>
  <property fmtid="{D5CDD505-2E9C-101B-9397-08002B2CF9AE}" pid="8" name="DB_GUID">
    <vt:lpwstr>{3CEA8BED-8DF2-4E11-ACFA-ABBC60D3A67F}</vt:lpwstr>
  </property>
  <property fmtid="{D5CDD505-2E9C-101B-9397-08002B2CF9AE}" pid="9" name="CHECKOUTBY">
    <vt:lpwstr>QUERON Jessica</vt:lpwstr>
  </property>
  <property fmtid="{D5CDD505-2E9C-101B-9397-08002B2CF9AE}" pid="10" name="CHECKOUTBY_USERID">
    <vt:lpwstr>4961</vt:lpwstr>
  </property>
  <property fmtid="{D5CDD505-2E9C-101B-9397-08002B2CF9AE}" pid="11" name="CHECKOUTDATE">
    <vt:lpwstr>09/03/2017</vt:lpwstr>
  </property>
  <property fmtid="{D5CDD505-2E9C-101B-9397-08002B2CF9AE}" pid="12" name="VERSION">
    <vt:lpwstr>AA</vt:lpwstr>
  </property>
  <property fmtid="{D5CDD505-2E9C-101B-9397-08002B2CF9AE}" pid="13" name="CURSTEPNAME">
    <vt:lpwstr>A_rédiger</vt:lpwstr>
  </property>
  <property fmtid="{D5CDD505-2E9C-101B-9397-08002B2CF9AE}" pid="14" name="CUROPENAME">
    <vt:lpwstr>Not implemented</vt:lpwstr>
  </property>
  <property fmtid="{D5CDD505-2E9C-101B-9397-08002B2CF9AE}" pid="15" name="NEXTOPENAME">
    <vt:lpwstr>Not implemented</vt:lpwstr>
  </property>
  <property fmtid="{D5CDD505-2E9C-101B-9397-08002B2CF9AE}" pid="16" name="RESPNAME">
    <vt:lpwstr>LENEUTRE Florence</vt:lpwstr>
  </property>
  <property fmtid="{D5CDD505-2E9C-101B-9397-08002B2CF9AE}" pid="17" name="CREATORNAME">
    <vt:lpwstr>LENEUTRE Florence</vt:lpwstr>
  </property>
  <property fmtid="{D5CDD505-2E9C-101B-9397-08002B2CF9AE}" pid="18" name="CREATEDATE">
    <vt:lpwstr>08/03/2017</vt:lpwstr>
  </property>
  <property fmtid="{D5CDD505-2E9C-101B-9397-08002B2CF9AE}" pid="19" name="VERIFICATORNAME">
    <vt:lpwstr/>
  </property>
  <property fmtid="{D5CDD505-2E9C-101B-9397-08002B2CF9AE}" pid="20" name="VERIFICATIONDATE">
    <vt:lpwstr/>
  </property>
  <property fmtid="{D5CDD505-2E9C-101B-9397-08002B2CF9AE}" pid="21" name="REDACTORNAME">
    <vt:lpwstr/>
  </property>
  <property fmtid="{D5CDD505-2E9C-101B-9397-08002B2CF9AE}" pid="22" name="REDACTIONDATE">
    <vt:lpwstr/>
  </property>
  <property fmtid="{D5CDD505-2E9C-101B-9397-08002B2CF9AE}" pid="23" name="APPROBATORNAME">
    <vt:lpwstr/>
  </property>
  <property fmtid="{D5CDD505-2E9C-101B-9397-08002B2CF9AE}" pid="24" name="APPROBATIONDATE">
    <vt:lpwstr/>
  </property>
  <property fmtid="{D5CDD505-2E9C-101B-9397-08002B2CF9AE}" pid="25" name="IDFILE">
    <vt:lpwstr>85990</vt:lpwstr>
  </property>
  <property fmtid="{D5CDD505-2E9C-101B-9397-08002B2CF9AE}" pid="26" name="CHECKSUM">
    <vt:lpwstr>25895</vt:lpwstr>
  </property>
  <property fmtid="{D5CDD505-2E9C-101B-9397-08002B2CF9AE}" pid="27" name="IDENTITIES">
    <vt:lpwstr/>
  </property>
  <property fmtid="{D5CDD505-2E9C-101B-9397-08002B2CF9AE}" pid="28" name="ENTITYNAME">
    <vt:lpwstr/>
  </property>
  <property fmtid="{D5CDD505-2E9C-101B-9397-08002B2CF9AE}" pid="29" name="REFERENCE">
    <vt:lpwstr>IM-1971</vt:lpwstr>
  </property>
  <property fmtid="{D5CDD505-2E9C-101B-9397-08002B2CF9AE}" pid="30" name="TITLE">
    <vt:lpwstr>Formulaire de demande d’évaluation de kits de mesures indicatives de la qualité de l’air intérieur dans les établissements recevant des enfants</vt:lpwstr>
  </property>
  <property fmtid="{D5CDD505-2E9C-101B-9397-08002B2CF9AE}" pid="31" name="OFFICIAL">
    <vt:lpwstr>LENEUTRE Florence</vt:lpwstr>
  </property>
  <property fmtid="{D5CDD505-2E9C-101B-9397-08002B2CF9AE}" pid="32" name="VDOC_CAT_GORIE_DOC_IM__PR___">
    <vt:lpwstr>IM - Imprimé</vt:lpwstr>
  </property>
  <property fmtid="{D5CDD505-2E9C-101B-9397-08002B2CF9AE}" pid="33" name="VDOC_LISTE_EMETTEUR___DIRECTION_OU_SERVICE">
    <vt:lpwstr>DRC Direction des Risques Chroniques</vt:lpwstr>
  </property>
  <property fmtid="{D5CDD505-2E9C-101B-9397-08002B2CF9AE}" pid="34" name="VDOC_LISTE_EMETTEUR___P_LE">
    <vt:lpwstr>CARA caracterisation des milieux et source de polluants</vt:lpwstr>
  </property>
  <property fmtid="{D5CDD505-2E9C-101B-9397-08002B2CF9AE}" pid="35" name="VDOC_LISTE_EMETTEUR___UNIT_">
    <vt:lpwstr>MILI Milieux</vt:lpwstr>
  </property>
  <property fmtid="{D5CDD505-2E9C-101B-9397-08002B2CF9AE}" pid="36" name="VDOC_LISTE_PORT_E___DIRECTION_S__OU_SERVICE_S_">
    <vt:lpwstr>DRC Direction des Risques Chroniques;</vt:lpwstr>
  </property>
  <property fmtid="{D5CDD505-2E9C-101B-9397-08002B2CF9AE}" pid="37" name="VDOC_LISTE_PORT_E___P_LE_S_">
    <vt:lpwstr>CARA caracterisation des milieux et source de polluants;</vt:lpwstr>
  </property>
  <property fmtid="{D5CDD505-2E9C-101B-9397-08002B2CF9AE}" pid="38" name="VDOC_LISTE_PORT_E___UNIT__S_">
    <vt:lpwstr>MILI Milieux;</vt:lpwstr>
  </property>
  <property fmtid="{D5CDD505-2E9C-101B-9397-08002B2CF9AE}" pid="39" name="VDOC_LISTE_PROCESSUS_QUALIT_">
    <vt:lpwstr>OPE 2 Prestations commerciales;</vt:lpwstr>
  </property>
  <property fmtid="{D5CDD505-2E9C-101B-9397-08002B2CF9AE}" pid="40" name="VDOC_LISTE_R_F_RENTIEL__NIVEAU_1_">
    <vt:lpwstr>ISO 9001;</vt:lpwstr>
  </property>
  <property fmtid="{D5CDD505-2E9C-101B-9397-08002B2CF9AE}" pid="41" name="VDOC_LISTE_R_F_RENTIEL__NIVEAU_2_">
    <vt:lpwstr>INERIS &amp; INERIS Formation - Verneuil &amp; Nancy;</vt:lpwstr>
  </property>
  <property fmtid="{D5CDD505-2E9C-101B-9397-08002B2CF9AE}" pid="42" name="REVISIONFREQUENCY">
    <vt:lpwstr>36</vt:lpwstr>
  </property>
  <property fmtid="{D5CDD505-2E9C-101B-9397-08002B2CF9AE}" pid="43" name="VDOC_SERVICE">
    <vt:lpwstr/>
  </property>
  <property fmtid="{D5CDD505-2E9C-101B-9397-08002B2CF9AE}" pid="44" name="VDOC_PORT_E">
    <vt:lpwstr/>
  </property>
  <property fmtid="{D5CDD505-2E9C-101B-9397-08002B2CF9AE}" pid="45" name="VDOC_KEYWORD">
    <vt:lpwstr/>
  </property>
  <property fmtid="{D5CDD505-2E9C-101B-9397-08002B2CF9AE}" pid="46" name="SUBJECT">
    <vt:lpwstr/>
  </property>
  <property fmtid="{D5CDD505-2E9C-101B-9397-08002B2CF9AE}" pid="47" name="VDOC_R_F_RENTIELS">
    <vt:lpwstr/>
  </property>
  <property fmtid="{D5CDD505-2E9C-101B-9397-08002B2CF9AE}" pid="48" name="VDOC_D_ROGATION">
    <vt:lpwstr/>
  </property>
  <property fmtid="{D5CDD505-2E9C-101B-9397-08002B2CF9AE}" pid="49" name="STARTAPPLI">
    <vt:lpwstr/>
  </property>
  <property fmtid="{D5CDD505-2E9C-101B-9397-08002B2CF9AE}" pid="50" name="ENDAPPLI">
    <vt:lpwstr/>
  </property>
  <property fmtid="{D5CDD505-2E9C-101B-9397-08002B2CF9AE}" pid="51" name="VDOC_VER_RUF_1">
    <vt:lpwstr/>
  </property>
  <property fmtid="{D5CDD505-2E9C-101B-9397-08002B2CF9AE}" pid="52" name="VDOC_VER_RUF_2">
    <vt:lpwstr/>
  </property>
</Properties>
</file>